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5ACA5" w14:textId="71C49278" w:rsidR="00421AA0" w:rsidRDefault="00124C2E">
      <w:r>
        <w:t>DZ. 125/291, 125/292 OBR. BARLEWICE</w:t>
      </w:r>
    </w:p>
    <w:p w14:paraId="160C81D4" w14:textId="6EBAB431" w:rsidR="00124C2E" w:rsidRDefault="00124C2E">
      <w:r w:rsidRPr="00124C2E">
        <w:drawing>
          <wp:inline distT="0" distB="0" distL="0" distR="0" wp14:anchorId="0B9FB3D7" wp14:editId="2F1E1FB3">
            <wp:extent cx="8892540" cy="5744210"/>
            <wp:effectExtent l="0" t="0" r="3810" b="8890"/>
            <wp:docPr id="20991510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510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C2E" w:rsidSect="00124C2E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0C3"/>
    <w:rsid w:val="00124C2E"/>
    <w:rsid w:val="00421AA0"/>
    <w:rsid w:val="00AC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4243D"/>
  <w15:chartTrackingRefBased/>
  <w15:docId w15:val="{91FA4D69-64DB-47FD-BE0C-7B355D5C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2</cp:revision>
  <cp:lastPrinted>2025-11-12T11:11:00Z</cp:lastPrinted>
  <dcterms:created xsi:type="dcterms:W3CDTF">2025-11-12T11:10:00Z</dcterms:created>
  <dcterms:modified xsi:type="dcterms:W3CDTF">2025-11-12T11:11:00Z</dcterms:modified>
</cp:coreProperties>
</file>